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D0" w:rsidRPr="000858D0" w:rsidRDefault="000858D0" w:rsidP="000858D0">
      <w:pPr>
        <w:tabs>
          <w:tab w:val="left" w:pos="3900"/>
        </w:tabs>
        <w:jc w:val="center"/>
        <w:rPr>
          <w:b/>
          <w:sz w:val="28"/>
          <w:szCs w:val="28"/>
        </w:rPr>
      </w:pPr>
      <w:r w:rsidRPr="00B60E4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и стоимость услуг по управлению МКД</w:t>
      </w:r>
      <w:r w:rsidR="008D41EE">
        <w:rPr>
          <w:b/>
          <w:sz w:val="28"/>
          <w:szCs w:val="28"/>
        </w:rPr>
        <w:t xml:space="preserve"> на 2019</w:t>
      </w:r>
      <w:r w:rsidR="001C5C55">
        <w:rPr>
          <w:b/>
          <w:sz w:val="28"/>
          <w:szCs w:val="28"/>
        </w:rPr>
        <w:t xml:space="preserve"> </w:t>
      </w:r>
      <w:r w:rsidR="008D41EE">
        <w:rPr>
          <w:b/>
          <w:sz w:val="28"/>
          <w:szCs w:val="28"/>
        </w:rPr>
        <w:t>– 2020</w:t>
      </w:r>
      <w:bookmarkStart w:id="0" w:name="_GoBack"/>
      <w:bookmarkEnd w:id="0"/>
      <w:r w:rsidR="00892FFD">
        <w:rPr>
          <w:b/>
          <w:sz w:val="28"/>
          <w:szCs w:val="28"/>
        </w:rPr>
        <w:t xml:space="preserve"> г.</w:t>
      </w:r>
      <w:r w:rsidR="001C5C55">
        <w:rPr>
          <w:b/>
          <w:sz w:val="28"/>
          <w:szCs w:val="28"/>
        </w:rPr>
        <w:t>г</w:t>
      </w:r>
      <w:r w:rsidR="00892FFD">
        <w:rPr>
          <w:b/>
          <w:sz w:val="28"/>
          <w:szCs w:val="28"/>
        </w:rPr>
        <w:t>.</w:t>
      </w:r>
    </w:p>
    <w:tbl>
      <w:tblPr>
        <w:tblW w:w="105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2"/>
        <w:gridCol w:w="2079"/>
      </w:tblGrid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t>Работы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t>Стоимость</w:t>
            </w:r>
          </w:p>
          <w:p w:rsidR="000858D0" w:rsidRDefault="000858D0" w:rsidP="00E02CC2">
            <w:pPr>
              <w:snapToGrid w:val="0"/>
              <w:jc w:val="center"/>
            </w:pPr>
            <w:r>
              <w:t>( руб./м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</w:tr>
      <w:tr w:rsidR="000858D0" w:rsidTr="00E02CC2">
        <w:trPr>
          <w:trHeight w:val="1370"/>
        </w:trPr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1.1</w:t>
            </w:r>
          </w:p>
        </w:tc>
        <w:tc>
          <w:tcPr>
            <w:tcW w:w="7512" w:type="dxa"/>
            <w:shd w:val="clear" w:color="auto" w:fill="auto"/>
          </w:tcPr>
          <w:p w:rsidR="000858D0" w:rsidRPr="00FF58CC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Управление сохранностью объекта: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хранение и ведение технической документации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проведение технических осмотров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организация работ по техническому обслуживанию и текущему ремонту общего имущества МКД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организация работ по подготовке МКД в межсезонье к отопительному сезону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B7034D">
            <w:pPr>
              <w:snapToGrid w:val="0"/>
              <w:jc w:val="center"/>
            </w:pPr>
            <w:r>
              <w:rPr>
                <w:b/>
                <w:bCs/>
              </w:rPr>
              <w:br/>
              <w:t>0,</w:t>
            </w:r>
            <w:r w:rsidR="00B7034D">
              <w:rPr>
                <w:b/>
                <w:bCs/>
              </w:rPr>
              <w:t>66</w:t>
            </w:r>
          </w:p>
        </w:tc>
      </w:tr>
      <w:tr w:rsidR="000858D0" w:rsidTr="00E02CC2">
        <w:trPr>
          <w:trHeight w:val="1527"/>
        </w:trPr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1.2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</w:pPr>
            <w:r>
              <w:rPr>
                <w:b/>
                <w:bCs/>
              </w:rPr>
              <w:t>Договорная работа: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заключение договоров на выполнение работ по содержанию и ремонту МКД с подрядными организациями,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заключение договоров с ресурсоснабжающими организациями, </w:t>
            </w:r>
            <w:proofErr w:type="gramStart"/>
            <w:r>
              <w:t>контроль за</w:t>
            </w:r>
            <w:proofErr w:type="gramEnd"/>
            <w:r>
              <w:t xml:space="preserve"> их исполнением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обеспечение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коммунальных услуг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rPr>
                <w:b/>
                <w:bCs/>
              </w:rPr>
              <w:t>0,19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1.3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Организационно-оперативное управление: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обеспечение взаимодействия с государственными органами контроля, надзора, органами местного самоуправления по вопросам содержания МКД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взаимодействие с председателями домовых комитетов по оказанию ЖКУ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управление персоналом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принятие мер по учету и рациональному использованию водных и энергетических ресурсов</w:t>
            </w:r>
          </w:p>
          <w:p w:rsidR="000858D0" w:rsidRPr="00FF77A6" w:rsidRDefault="000858D0" w:rsidP="00E02CC2">
            <w:pPr>
              <w:pStyle w:val="a3"/>
              <w:snapToGrid w:val="0"/>
            </w:pPr>
          </w:p>
        </w:tc>
        <w:tc>
          <w:tcPr>
            <w:tcW w:w="2079" w:type="dxa"/>
            <w:shd w:val="clear" w:color="auto" w:fill="auto"/>
          </w:tcPr>
          <w:p w:rsidR="000858D0" w:rsidRDefault="000858D0" w:rsidP="000858D0">
            <w:pPr>
              <w:snapToGrid w:val="0"/>
              <w:jc w:val="center"/>
            </w:pPr>
            <w:r>
              <w:rPr>
                <w:b/>
                <w:bCs/>
              </w:rPr>
              <w:t>0,20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1.4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Финансовый учет: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подготовка планов работ по ремонту общего имущества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подготовка расчета стоимости работ, услуг по содержанию и ремонту общего имущества</w:t>
            </w:r>
          </w:p>
          <w:p w:rsidR="000858D0" w:rsidRDefault="000858D0" w:rsidP="00E02CC2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подготовка актов выполненных работ, услуг, отчетов по МКД, и предоставление их заказчику</w:t>
            </w:r>
          </w:p>
          <w:p w:rsidR="000858D0" w:rsidRPr="00ED2FE9" w:rsidRDefault="000858D0" w:rsidP="00E02CC2">
            <w:pPr>
              <w:pStyle w:val="a3"/>
              <w:snapToGrid w:val="0"/>
            </w:pPr>
            <w:r>
              <w:rPr>
                <w:bCs/>
              </w:rPr>
              <w:t>- предоставление отчетности контролирующим органам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rPr>
                <w:b/>
                <w:bCs/>
              </w:rPr>
              <w:t>0,40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1.5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Работа с обращениями граждан: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прием  собственников и пользователей помещений по вопросам предоставления жилищно-коммунальных услуг, причинения ущерба их имуществу</w:t>
            </w:r>
            <w:proofErr w:type="gramStart"/>
            <w:r>
              <w:t xml:space="preserve"> ,</w:t>
            </w:r>
            <w:proofErr w:type="gramEnd"/>
            <w:r>
              <w:t xml:space="preserve"> общему имуществу </w:t>
            </w:r>
            <w:proofErr w:type="spellStart"/>
            <w:r>
              <w:t>дома,рассмотрение</w:t>
            </w:r>
            <w:proofErr w:type="spellEnd"/>
            <w:r>
              <w:t xml:space="preserve"> устных жалоб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осуществление письменных уведомлений собственников помещений по вопросам управления многоквартирного дома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принятие, рассмотрение письменных жалоб ( </w:t>
            </w:r>
            <w:proofErr w:type="spellStart"/>
            <w:r>
              <w:t>заявлений</w:t>
            </w:r>
            <w:proofErr w:type="gramStart"/>
            <w:r>
              <w:t>,т</w:t>
            </w:r>
            <w:proofErr w:type="gramEnd"/>
            <w:r>
              <w:t>ребований,претензий</w:t>
            </w:r>
            <w:proofErr w:type="spellEnd"/>
            <w:r>
              <w:t>) о не предоставлении или некачественном  предоставлении услуг, работ по договору</w:t>
            </w:r>
          </w:p>
          <w:p w:rsidR="000858D0" w:rsidRPr="00ED2FE9" w:rsidRDefault="000858D0" w:rsidP="00E02CC2">
            <w:pPr>
              <w:pStyle w:val="a3"/>
              <w:snapToGrid w:val="0"/>
            </w:pPr>
            <w:r>
              <w:t>- направление своего представителя для выяснения причин не предоставления или предоставления коммунальных услуг ненадлежащего качества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rPr>
                <w:b/>
                <w:bCs/>
              </w:rPr>
              <w:t>0,30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1.6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 по организации расчетов и </w:t>
            </w:r>
            <w:proofErr w:type="gramStart"/>
            <w:r>
              <w:rPr>
                <w:b/>
                <w:bCs/>
              </w:rPr>
              <w:t>контролю за</w:t>
            </w:r>
            <w:proofErr w:type="gramEnd"/>
            <w:r>
              <w:rPr>
                <w:b/>
                <w:bCs/>
              </w:rPr>
              <w:t xml:space="preserve"> платежами собственников </w:t>
            </w:r>
          </w:p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( расчетное  обслуживание):</w:t>
            </w:r>
          </w:p>
          <w:p w:rsidR="000858D0" w:rsidRDefault="000858D0" w:rsidP="00E02CC2">
            <w:pPr>
              <w:pStyle w:val="a3"/>
              <w:snapToGrid w:val="0"/>
            </w:pPr>
            <w:r>
              <w:rPr>
                <w:bCs/>
              </w:rPr>
              <w:t xml:space="preserve">- </w:t>
            </w:r>
            <w:r>
              <w:t xml:space="preserve">услуги по начислению и  контролю  за платежами  собственников за содержание и ремонт </w:t>
            </w:r>
            <w:proofErr w:type="gramStart"/>
            <w:r>
              <w:t>помещений</w:t>
            </w:r>
            <w:proofErr w:type="gramEnd"/>
            <w:r>
              <w:t xml:space="preserve">  и   коммунальные услуги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услуги по истребованию задолженности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ведение лицевых счетов</w:t>
            </w:r>
          </w:p>
          <w:p w:rsidR="000858D0" w:rsidRDefault="000858D0" w:rsidP="00E02CC2">
            <w:pPr>
              <w:pStyle w:val="a3"/>
              <w:snapToGrid w:val="0"/>
            </w:pPr>
            <w:r>
              <w:lastRenderedPageBreak/>
              <w:t>- оформление платежных  документов и направление их собственникам жилья</w:t>
            </w:r>
          </w:p>
          <w:p w:rsidR="000858D0" w:rsidRDefault="000858D0" w:rsidP="00E02CC2">
            <w:pPr>
              <w:pStyle w:val="a3"/>
              <w:snapToGrid w:val="0"/>
            </w:pPr>
            <w:r>
              <w:t>- оформление по требованию жителей сверки платы за ЖКУ  и выдача документов, подтверждающих правильность начисления потребителю платежей</w:t>
            </w:r>
          </w:p>
          <w:p w:rsidR="000858D0" w:rsidRPr="00ED2FE9" w:rsidRDefault="000858D0" w:rsidP="00E02CC2">
            <w:pPr>
              <w:pStyle w:val="a3"/>
              <w:snapToGrid w:val="0"/>
            </w:pPr>
            <w:r>
              <w:t>- оформление отчетов в органы соцзащиты по предоставленным льготам и субсидиям граждан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0858D0">
            <w:pPr>
              <w:snapToGrid w:val="0"/>
              <w:jc w:val="center"/>
            </w:pPr>
            <w:r>
              <w:rPr>
                <w:b/>
                <w:bCs/>
              </w:rPr>
              <w:lastRenderedPageBreak/>
              <w:t>0,60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lastRenderedPageBreak/>
              <w:t>1.7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Услуги  по организации учета  собственников </w:t>
            </w:r>
            <w:proofErr w:type="spellStart"/>
            <w:r>
              <w:rPr>
                <w:b/>
                <w:bCs/>
              </w:rPr>
              <w:t>помещений</w:t>
            </w:r>
            <w:proofErr w:type="gramStart"/>
            <w:r>
              <w:rPr>
                <w:b/>
                <w:bCs/>
              </w:rPr>
              <w:t>,р</w:t>
            </w:r>
            <w:proofErr w:type="gramEnd"/>
            <w:r>
              <w:rPr>
                <w:b/>
                <w:bCs/>
              </w:rPr>
              <w:t>егистрационного</w:t>
            </w:r>
            <w:proofErr w:type="spellEnd"/>
            <w:r>
              <w:rPr>
                <w:b/>
                <w:bCs/>
              </w:rPr>
              <w:t xml:space="preserve"> учета по месту жительства и пребывания ( паспортное обслуживание):</w:t>
            </w:r>
          </w:p>
          <w:p w:rsidR="000858D0" w:rsidRDefault="000858D0" w:rsidP="00E02CC2">
            <w:pPr>
              <w:pStyle w:val="a3"/>
              <w:snapToGrid w:val="0"/>
            </w:pPr>
            <w:r>
              <w:rPr>
                <w:bCs/>
              </w:rPr>
              <w:t xml:space="preserve">- </w:t>
            </w:r>
            <w:r>
              <w:t>прием, подготовка документов граждан по осуществлению регистрационных действий по месту жительства и пребывания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передача документов в органы регистрационного </w:t>
            </w:r>
            <w:proofErr w:type="spellStart"/>
            <w:r>
              <w:t>учета</w:t>
            </w:r>
            <w:proofErr w:type="gramStart"/>
            <w:r>
              <w:t>,в</w:t>
            </w:r>
            <w:proofErr w:type="gramEnd"/>
            <w:r>
              <w:t>ыдача</w:t>
            </w:r>
            <w:proofErr w:type="spellEnd"/>
            <w:r>
              <w:t xml:space="preserve"> документов на руки гражданину после осуществления регистрационных действий</w:t>
            </w:r>
          </w:p>
          <w:p w:rsidR="000858D0" w:rsidRPr="00FD0F23" w:rsidRDefault="000858D0" w:rsidP="00E02CC2">
            <w:pPr>
              <w:pStyle w:val="a3"/>
              <w:snapToGrid w:val="0"/>
            </w:pPr>
            <w:r>
              <w:t>- выдача справок обратившимся  за ними гражданам о месте проживания, составе семьи, выписки из домовой книги и других справок, связанных с пользованием гражданами жилыми помещениями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  <w:rPr>
                <w:b/>
                <w:bCs/>
              </w:rPr>
            </w:pPr>
          </w:p>
          <w:p w:rsidR="000858D0" w:rsidRDefault="000858D0" w:rsidP="00E02CC2">
            <w:pPr>
              <w:snapToGrid w:val="0"/>
              <w:jc w:val="center"/>
              <w:rPr>
                <w:b/>
                <w:bCs/>
              </w:rPr>
            </w:pPr>
          </w:p>
          <w:p w:rsidR="000858D0" w:rsidRDefault="000858D0" w:rsidP="000858D0">
            <w:pPr>
              <w:snapToGrid w:val="0"/>
              <w:jc w:val="center"/>
            </w:pPr>
            <w:r>
              <w:rPr>
                <w:b/>
                <w:bCs/>
              </w:rPr>
              <w:t>0,31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t>1.8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Организация диспетчерского обслуживания:</w:t>
            </w:r>
          </w:p>
          <w:p w:rsidR="000858D0" w:rsidRDefault="000858D0" w:rsidP="00E02CC2">
            <w:pPr>
              <w:pStyle w:val="a3"/>
              <w:snapToGrid w:val="0"/>
            </w:pPr>
            <w:r>
              <w:rPr>
                <w:bCs/>
              </w:rPr>
              <w:t xml:space="preserve">- </w:t>
            </w:r>
            <w:r>
              <w:t>ведение журналов учета заявок</w:t>
            </w:r>
          </w:p>
          <w:p w:rsidR="000858D0" w:rsidRDefault="000858D0" w:rsidP="00E02CC2">
            <w:pPr>
              <w:pStyle w:val="a3"/>
              <w:snapToGrid w:val="0"/>
            </w:pPr>
            <w:r>
              <w:t xml:space="preserve">- организация приема, регистрации 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индивидуальных заявок</w:t>
            </w:r>
          </w:p>
          <w:p w:rsidR="000858D0" w:rsidRPr="00FD0F23" w:rsidRDefault="000858D0" w:rsidP="00E02CC2">
            <w:pPr>
              <w:pStyle w:val="a3"/>
              <w:snapToGrid w:val="0"/>
            </w:pPr>
            <w:r>
              <w:t>- прием  показаний поквартирных приборов учета от граждан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  <w:rPr>
                <w:b/>
                <w:bCs/>
              </w:rPr>
            </w:pPr>
          </w:p>
          <w:p w:rsidR="000858D0" w:rsidRDefault="000858D0" w:rsidP="000858D0">
            <w:pPr>
              <w:snapToGrid w:val="0"/>
              <w:jc w:val="center"/>
            </w:pPr>
            <w:r>
              <w:rPr>
                <w:b/>
                <w:bCs/>
              </w:rPr>
              <w:t>0,15</w:t>
            </w: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</w:pPr>
            <w:r>
              <w:t>1.9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Ведение информационной базы по жилфонду:</w:t>
            </w:r>
          </w:p>
          <w:p w:rsidR="000858D0" w:rsidRPr="00FD0F23" w:rsidRDefault="000858D0" w:rsidP="000858D0">
            <w:pPr>
              <w:pStyle w:val="a3"/>
              <w:snapToGrid w:val="0"/>
            </w:pPr>
            <w:r>
              <w:t>- введение информации на официальных сайтах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</w:pPr>
            <w:r>
              <w:rPr>
                <w:b/>
                <w:bCs/>
              </w:rPr>
              <w:t>0,10</w:t>
            </w:r>
          </w:p>
          <w:p w:rsidR="000858D0" w:rsidRDefault="000858D0" w:rsidP="00E02CC2">
            <w:pPr>
              <w:snapToGrid w:val="0"/>
              <w:jc w:val="center"/>
            </w:pPr>
          </w:p>
        </w:tc>
      </w:tr>
      <w:tr w:rsidR="000858D0" w:rsidTr="00E02CC2">
        <w:tc>
          <w:tcPr>
            <w:tcW w:w="993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  <w:jc w:val="center"/>
            </w:pPr>
            <w:r>
              <w:t>1.10</w:t>
            </w:r>
          </w:p>
        </w:tc>
        <w:tc>
          <w:tcPr>
            <w:tcW w:w="7512" w:type="dxa"/>
            <w:shd w:val="clear" w:color="auto" w:fill="auto"/>
          </w:tcPr>
          <w:p w:rsidR="000858D0" w:rsidRDefault="000858D0" w:rsidP="00E02CC2">
            <w:pPr>
              <w:pStyle w:val="a3"/>
              <w:snapToGrid w:val="0"/>
            </w:pPr>
            <w:r w:rsidRPr="004A2A40">
              <w:rPr>
                <w:b/>
              </w:rPr>
              <w:t>Обслуживание банковского лицевого счета по приему платежей граждан за ЖКУ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B7034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B7034D">
              <w:rPr>
                <w:b/>
                <w:bCs/>
              </w:rPr>
              <w:t>89</w:t>
            </w:r>
          </w:p>
        </w:tc>
      </w:tr>
      <w:tr w:rsidR="000858D0" w:rsidTr="00E02CC2">
        <w:tc>
          <w:tcPr>
            <w:tcW w:w="8505" w:type="dxa"/>
            <w:gridSpan w:val="2"/>
            <w:shd w:val="clear" w:color="auto" w:fill="auto"/>
          </w:tcPr>
          <w:p w:rsidR="000858D0" w:rsidRPr="00FD0F23" w:rsidRDefault="000858D0" w:rsidP="00E02CC2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FD0F2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79" w:type="dxa"/>
            <w:shd w:val="clear" w:color="auto" w:fill="auto"/>
          </w:tcPr>
          <w:p w:rsidR="000858D0" w:rsidRDefault="000858D0" w:rsidP="00E02CC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3,80</w:t>
            </w:r>
          </w:p>
        </w:tc>
      </w:tr>
    </w:tbl>
    <w:p w:rsidR="000858D0" w:rsidRPr="00C74CD4" w:rsidRDefault="000858D0" w:rsidP="000858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5312"/>
      </w:tblGrid>
      <w:tr w:rsidR="000858D0" w:rsidRPr="00C74CD4" w:rsidTr="00E02CC2">
        <w:tc>
          <w:tcPr>
            <w:tcW w:w="5508" w:type="dxa"/>
          </w:tcPr>
          <w:p w:rsidR="000858D0" w:rsidRPr="00C74CD4" w:rsidRDefault="000858D0" w:rsidP="00E02CC2">
            <w:pPr>
              <w:jc w:val="center"/>
            </w:pPr>
            <w:r w:rsidRPr="00C74CD4">
              <w:rPr>
                <w:b/>
              </w:rPr>
              <w:t>Управляющая организация</w:t>
            </w:r>
            <w:r w:rsidRPr="00C74CD4">
              <w:t>:</w:t>
            </w:r>
          </w:p>
          <w:p w:rsidR="000858D0" w:rsidRPr="00C74CD4" w:rsidRDefault="000858D0" w:rsidP="00E02CC2">
            <w:r>
              <w:t>ООО «СанТехДом»</w:t>
            </w:r>
          </w:p>
          <w:p w:rsidR="000858D0" w:rsidRPr="00F91684" w:rsidRDefault="000858D0" w:rsidP="00E02CC2">
            <w:r w:rsidRPr="00F91684">
              <w:t xml:space="preserve">ИНН/ КПП </w:t>
            </w:r>
            <w:r w:rsidR="00892FFD">
              <w:t>1328006277/132601001</w:t>
            </w:r>
          </w:p>
          <w:p w:rsidR="000858D0" w:rsidRDefault="000858D0" w:rsidP="00E02CC2">
            <w:r w:rsidRPr="00F91684">
              <w:t xml:space="preserve">ОГРН </w:t>
            </w:r>
          </w:p>
          <w:p w:rsidR="000858D0" w:rsidRDefault="000858D0" w:rsidP="00E02CC2">
            <w:r w:rsidRPr="00F91684">
              <w:t>Юр</w:t>
            </w:r>
            <w:proofErr w:type="gramStart"/>
            <w:r w:rsidRPr="00F91684">
              <w:t>.а</w:t>
            </w:r>
            <w:proofErr w:type="gramEnd"/>
            <w:r w:rsidRPr="00F91684">
              <w:t>дрес</w:t>
            </w:r>
          </w:p>
          <w:p w:rsidR="000858D0" w:rsidRPr="00C74CD4" w:rsidRDefault="000858D0" w:rsidP="000858D0">
            <w:r w:rsidRPr="00C74CD4">
              <w:t xml:space="preserve">Директор </w:t>
            </w:r>
            <w:r w:rsidR="00892FFD">
              <w:t xml:space="preserve">                                             Р.М.Кямкин</w:t>
            </w:r>
          </w:p>
        </w:tc>
        <w:tc>
          <w:tcPr>
            <w:tcW w:w="5508" w:type="dxa"/>
          </w:tcPr>
          <w:p w:rsidR="000858D0" w:rsidRPr="00C74CD4" w:rsidRDefault="000858D0" w:rsidP="00E02CC2">
            <w:pPr>
              <w:jc w:val="right"/>
            </w:pPr>
          </w:p>
        </w:tc>
      </w:tr>
    </w:tbl>
    <w:p w:rsidR="00CA27D3" w:rsidRDefault="00CA27D3"/>
    <w:sectPr w:rsidR="00CA27D3" w:rsidSect="000858D0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D0"/>
    <w:rsid w:val="000858D0"/>
    <w:rsid w:val="001C5C55"/>
    <w:rsid w:val="00892FFD"/>
    <w:rsid w:val="008D41EE"/>
    <w:rsid w:val="00B7034D"/>
    <w:rsid w:val="00BF4B2A"/>
    <w:rsid w:val="00CA27D3"/>
    <w:rsid w:val="00E70AFF"/>
    <w:rsid w:val="00E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58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58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2020-07-08T13:58:00Z</dcterms:created>
  <dcterms:modified xsi:type="dcterms:W3CDTF">2020-07-08T13:59:00Z</dcterms:modified>
</cp:coreProperties>
</file>